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CC620A" w:rsidRPr="007D67CD" w:rsidTr="00851D7B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CC620A" w:rsidRPr="007D67CD" w:rsidRDefault="00CC620A" w:rsidP="00851D7B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CC620A" w:rsidRPr="007D67CD" w:rsidRDefault="00CC620A" w:rsidP="00851D7B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2012-2013                    </w:t>
            </w:r>
          </w:p>
          <w:p w:rsidR="00CC620A" w:rsidRPr="007D67CD" w:rsidRDefault="00CC620A" w:rsidP="00851D7B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CC620A" w:rsidRPr="00A7565C" w:rsidTr="00851D7B">
        <w:trPr>
          <w:trHeight w:val="105"/>
        </w:trPr>
        <w:tc>
          <w:tcPr>
            <w:tcW w:w="1694" w:type="dxa"/>
            <w:gridSpan w:val="2"/>
          </w:tcPr>
          <w:p w:rsidR="00CC620A" w:rsidRPr="00A7565C" w:rsidRDefault="00CC620A" w:rsidP="00851D7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CC620A" w:rsidRPr="00A7565C" w:rsidRDefault="00CC620A" w:rsidP="00851D7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How We Express Ourselves</w:t>
            </w:r>
          </w:p>
        </w:tc>
        <w:tc>
          <w:tcPr>
            <w:tcW w:w="4555" w:type="dxa"/>
            <w:gridSpan w:val="5"/>
          </w:tcPr>
          <w:p w:rsidR="00CC620A" w:rsidRPr="00A7565C" w:rsidRDefault="00CC620A" w:rsidP="00CC620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2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CC620A" w:rsidRPr="00A7565C" w:rsidTr="00851D7B">
        <w:trPr>
          <w:trHeight w:val="414"/>
        </w:trPr>
        <w:tc>
          <w:tcPr>
            <w:tcW w:w="1411" w:type="dxa"/>
            <w:vMerge w:val="restart"/>
          </w:tcPr>
          <w:p w:rsidR="00CC620A" w:rsidRPr="00A7565C" w:rsidRDefault="00CC620A" w:rsidP="00851D7B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CC620A" w:rsidRPr="00A7565C" w:rsidRDefault="00CC620A" w:rsidP="00851D7B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CC620A" w:rsidRPr="00A7565C" w:rsidRDefault="00CC620A" w:rsidP="00851D7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2"/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CC620A" w:rsidRPr="00A7565C" w:rsidRDefault="00CC620A" w:rsidP="00851D7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CC620A" w:rsidRPr="00A7565C" w:rsidRDefault="00CC620A" w:rsidP="00851D7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19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CC620A" w:rsidRPr="00A7565C" w:rsidRDefault="00CC620A" w:rsidP="00851D7B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CC620A" w:rsidRPr="00A7565C" w:rsidRDefault="00CC620A" w:rsidP="00851D7B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CC620A" w:rsidRPr="00A7565C" w:rsidRDefault="00CC620A" w:rsidP="00851D7B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CC620A" w:rsidRPr="00A7565C" w:rsidRDefault="00CC620A" w:rsidP="00851D7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CC620A" w:rsidRPr="00A7565C" w:rsidRDefault="00CC620A" w:rsidP="00851D7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CC620A" w:rsidRPr="00A7565C" w:rsidRDefault="00CC620A" w:rsidP="00851D7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CC620A" w:rsidRPr="00A7565C" w:rsidRDefault="00CC620A" w:rsidP="00851D7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CC620A" w:rsidRPr="00A7565C" w:rsidRDefault="00CC620A" w:rsidP="00851D7B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CC620A" w:rsidRPr="00B57B1C" w:rsidRDefault="00CC620A" w:rsidP="00851D7B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CC620A" w:rsidRDefault="00CC620A" w:rsidP="00851D7B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CC620A" w:rsidRPr="00517BEB" w:rsidRDefault="00CC620A" w:rsidP="00851D7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10" w:name="Casilla5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10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CC620A" w:rsidRPr="00A7565C" w:rsidTr="00851D7B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CC620A" w:rsidRPr="00A7565C" w:rsidRDefault="00CC620A" w:rsidP="00851D7B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CC620A" w:rsidRPr="00A7565C" w:rsidRDefault="00CC620A" w:rsidP="00851D7B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C620A" w:rsidRDefault="00CC620A" w:rsidP="00851D7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1" w:name="Casilla24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CC620A" w:rsidRDefault="00CC620A" w:rsidP="00851D7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5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CC620A" w:rsidRDefault="00CC620A" w:rsidP="00851D7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4" w:name="Casilla30"/>
          </w:p>
          <w:bookmarkEnd w:id="14"/>
          <w:p w:rsidR="00CC620A" w:rsidRDefault="00CC620A" w:rsidP="00851D7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27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CC620A" w:rsidRPr="00A7565C" w:rsidRDefault="00CC620A" w:rsidP="00851D7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CC620A" w:rsidRPr="00A7565C" w:rsidRDefault="00CC620A" w:rsidP="00851D7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CC620A" w:rsidRPr="00A7565C" w:rsidRDefault="00CC620A" w:rsidP="00851D7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CC620A" w:rsidRPr="00A7565C" w:rsidRDefault="00CC620A" w:rsidP="00851D7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CC620A" w:rsidRPr="00A7565C" w:rsidRDefault="00CC620A" w:rsidP="00851D7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CC620A" w:rsidRPr="00A7565C" w:rsidRDefault="00CC620A" w:rsidP="00851D7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CC620A" w:rsidRPr="00A7565C" w:rsidRDefault="00CC620A" w:rsidP="00851D7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6" w:name="Casilla7"/>
          <w:p w:rsidR="00CC620A" w:rsidRPr="00A7565C" w:rsidRDefault="00CC620A" w:rsidP="00851D7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CC620A" w:rsidRPr="00A7565C" w:rsidRDefault="00CC620A" w:rsidP="00851D7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CC620A" w:rsidRPr="00A7565C" w:rsidRDefault="00CC620A" w:rsidP="00851D7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CC620A" w:rsidRPr="00A7565C" w:rsidRDefault="00CC620A" w:rsidP="00851D7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CC620A" w:rsidRPr="00A7565C" w:rsidRDefault="00CC620A" w:rsidP="00851D7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CC620A" w:rsidRPr="00A7565C" w:rsidRDefault="00CC620A" w:rsidP="00851D7B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1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1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CC620A" w:rsidRPr="00A7565C" w:rsidRDefault="00CC620A" w:rsidP="00851D7B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CC620A" w:rsidRPr="00A7565C" w:rsidRDefault="00CC620A" w:rsidP="00851D7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CC620A" w:rsidRPr="00A7565C" w:rsidRDefault="00CC620A" w:rsidP="00851D7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4" w:name="Casilla14"/>
          <w:p w:rsidR="00CC620A" w:rsidRPr="00A7565C" w:rsidRDefault="00CC620A" w:rsidP="00851D7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CC620A" w:rsidRPr="00A7565C" w:rsidRDefault="00CC620A" w:rsidP="00851D7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5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CC620A" w:rsidRPr="00A7565C" w:rsidRDefault="00CC620A" w:rsidP="00851D7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CC620A" w:rsidRPr="00A7565C" w:rsidRDefault="00CC620A" w:rsidP="00851D7B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7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CC620A" w:rsidRPr="00A7565C" w:rsidTr="00851D7B">
        <w:trPr>
          <w:trHeight w:val="1248"/>
        </w:trPr>
        <w:tc>
          <w:tcPr>
            <w:tcW w:w="6094" w:type="dxa"/>
            <w:gridSpan w:val="6"/>
          </w:tcPr>
          <w:p w:rsidR="00CC620A" w:rsidRPr="00142553" w:rsidRDefault="00CC620A" w:rsidP="00851D7B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 w:rsidR="00E25271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25271">
              <w:rPr>
                <w:rFonts w:ascii="Arial" w:hAnsi="Arial" w:cs="Arial"/>
                <w:sz w:val="19"/>
                <w:szCs w:val="19"/>
                <w:lang w:val="en-US"/>
              </w:rPr>
              <w:t>Identify different technological tools that help people express themselves</w:t>
            </w:r>
          </w:p>
        </w:tc>
        <w:tc>
          <w:tcPr>
            <w:tcW w:w="5105" w:type="dxa"/>
            <w:gridSpan w:val="6"/>
          </w:tcPr>
          <w:p w:rsidR="00CC620A" w:rsidRPr="00B57B1C" w:rsidRDefault="00CC620A" w:rsidP="000B1F58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0B1F58">
              <w:rPr>
                <w:rFonts w:ascii="Verdana" w:hAnsi="Verdana"/>
                <w:sz w:val="16"/>
                <w:szCs w:val="16"/>
              </w:rPr>
              <w:t>listening</w:t>
            </w:r>
            <w:proofErr w:type="spellEnd"/>
            <w:r w:rsidR="000B1F58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="000B1F58">
              <w:rPr>
                <w:rFonts w:ascii="Verdana" w:hAnsi="Verdana"/>
                <w:sz w:val="16"/>
                <w:szCs w:val="16"/>
              </w:rPr>
              <w:t>observing</w:t>
            </w:r>
            <w:proofErr w:type="spellEnd"/>
            <w:r w:rsidR="000B1F58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="000B1F58">
              <w:rPr>
                <w:rFonts w:ascii="Verdana" w:hAnsi="Verdana"/>
                <w:sz w:val="16"/>
                <w:szCs w:val="16"/>
              </w:rPr>
              <w:t>thinking</w:t>
            </w:r>
            <w:proofErr w:type="spellEnd"/>
            <w:r w:rsidR="000B1F58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CC620A" w:rsidRPr="00A7565C" w:rsidTr="00851D7B">
        <w:trPr>
          <w:trHeight w:val="228"/>
        </w:trPr>
        <w:tc>
          <w:tcPr>
            <w:tcW w:w="6094" w:type="dxa"/>
            <w:gridSpan w:val="6"/>
            <w:vMerge w:val="restart"/>
          </w:tcPr>
          <w:p w:rsidR="00CC620A" w:rsidRPr="001A1C6F" w:rsidRDefault="00CC620A" w:rsidP="00E2527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E25271">
              <w:rPr>
                <w:rFonts w:ascii="Verdana" w:hAnsi="Verdana"/>
                <w:sz w:val="16"/>
                <w:szCs w:val="16"/>
                <w:lang w:val="en-US"/>
              </w:rPr>
              <w:t>Video Beam, lap top.</w:t>
            </w:r>
          </w:p>
        </w:tc>
        <w:tc>
          <w:tcPr>
            <w:tcW w:w="1559" w:type="dxa"/>
            <w:gridSpan w:val="3"/>
            <w:vMerge w:val="restart"/>
          </w:tcPr>
          <w:p w:rsidR="00CC620A" w:rsidRPr="00B85E77" w:rsidRDefault="00CC620A" w:rsidP="00851D7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CC620A" w:rsidRPr="0080256E" w:rsidRDefault="00CC620A" w:rsidP="00851D7B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CC620A" w:rsidRPr="0080256E" w:rsidRDefault="00CC620A" w:rsidP="00851D7B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CC620A" w:rsidRPr="0080256E" w:rsidRDefault="00CC620A" w:rsidP="00851D7B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28" w:name="Casilla36"/>
          <w:p w:rsidR="00CC620A" w:rsidRPr="0080256E" w:rsidRDefault="00CC620A" w:rsidP="00851D7B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CC620A" w:rsidRPr="00C13CC2" w:rsidRDefault="00E25271" w:rsidP="00851D7B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9" w:name="Casilla37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9"/>
            <w:r w:rsidR="00CC620A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CC620A" w:rsidRPr="00C13CC2" w:rsidRDefault="00CC620A" w:rsidP="00851D7B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CC620A" w:rsidRPr="00A7565C" w:rsidTr="00851D7B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CC620A" w:rsidRPr="00B85E77" w:rsidRDefault="00CC620A" w:rsidP="00851D7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CC620A" w:rsidRPr="00B85E77" w:rsidRDefault="00CC620A" w:rsidP="00851D7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CC620A" w:rsidRDefault="00CC620A" w:rsidP="00851D7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CC620A" w:rsidRDefault="00CC620A" w:rsidP="00851D7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CC620A" w:rsidRDefault="00CC620A" w:rsidP="00851D7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CC620A" w:rsidRDefault="00CC620A" w:rsidP="00851D7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CC620A" w:rsidRPr="00B85E77" w:rsidRDefault="00CC620A" w:rsidP="00851D7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CC620A" w:rsidRPr="000226A8" w:rsidRDefault="00CC620A" w:rsidP="00851D7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CC620A" w:rsidRDefault="00CC620A" w:rsidP="00851D7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CC620A" w:rsidRDefault="00CC620A" w:rsidP="00851D7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CC620A" w:rsidRDefault="00CC620A" w:rsidP="00851D7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CC620A" w:rsidRPr="00B85E77" w:rsidRDefault="00CC620A" w:rsidP="00851D7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CC620A" w:rsidRPr="00A7565C" w:rsidTr="00851D7B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CC620A" w:rsidRPr="001A1C6F" w:rsidRDefault="00CC620A" w:rsidP="00851D7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E25271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35  May 20-24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CC620A" w:rsidRPr="00A9309F" w:rsidRDefault="00CC620A" w:rsidP="00851D7B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 45 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CC620A" w:rsidRPr="00B85E77" w:rsidRDefault="00CC620A" w:rsidP="00851D7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CC620A" w:rsidRDefault="00CC620A" w:rsidP="00851D7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CC620A" w:rsidRPr="000226A8" w:rsidRDefault="00CC620A" w:rsidP="00851D7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CC620A" w:rsidRPr="00A7565C" w:rsidTr="00851D7B">
        <w:trPr>
          <w:trHeight w:val="153"/>
        </w:trPr>
        <w:tc>
          <w:tcPr>
            <w:tcW w:w="11199" w:type="dxa"/>
            <w:gridSpan w:val="12"/>
          </w:tcPr>
          <w:p w:rsidR="00CC620A" w:rsidRPr="00A9309F" w:rsidRDefault="00CC620A" w:rsidP="00851D7B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CC620A" w:rsidRPr="000226A8" w:rsidTr="00851D7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CC620A" w:rsidRPr="000226A8" w:rsidRDefault="00CC620A" w:rsidP="00851D7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E25271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E25271" w:rsidRPr="00E25271">
              <w:rPr>
                <w:rFonts w:ascii="Verdana" w:hAnsi="Verdana"/>
                <w:sz w:val="16"/>
                <w:szCs w:val="16"/>
                <w:lang w:val="en-GB"/>
              </w:rPr>
              <w:t xml:space="preserve">Tell children that they are going to listen </w:t>
            </w:r>
            <w:r w:rsidR="000B1F58">
              <w:rPr>
                <w:rFonts w:ascii="Verdana" w:hAnsi="Verdana"/>
                <w:sz w:val="16"/>
                <w:szCs w:val="16"/>
                <w:lang w:val="en-GB"/>
              </w:rPr>
              <w:t xml:space="preserve">to </w:t>
            </w:r>
            <w:r w:rsidR="00E25271" w:rsidRPr="00E25271">
              <w:rPr>
                <w:rFonts w:ascii="Verdana" w:hAnsi="Verdana"/>
                <w:sz w:val="16"/>
                <w:szCs w:val="16"/>
                <w:lang w:val="en-GB"/>
              </w:rPr>
              <w:t xml:space="preserve">an expert whose name is </w:t>
            </w:r>
            <w:proofErr w:type="spellStart"/>
            <w:r w:rsidR="000B1F58">
              <w:rPr>
                <w:rFonts w:ascii="Verdana" w:hAnsi="Verdana"/>
                <w:sz w:val="16"/>
                <w:szCs w:val="16"/>
                <w:lang w:val="en-GB"/>
              </w:rPr>
              <w:t>Camil</w:t>
            </w:r>
            <w:r w:rsidR="000B1F58" w:rsidRPr="00E25271">
              <w:rPr>
                <w:rFonts w:ascii="Verdana" w:hAnsi="Verdana"/>
                <w:sz w:val="16"/>
                <w:szCs w:val="16"/>
                <w:lang w:val="en-GB"/>
              </w:rPr>
              <w:t>a</w:t>
            </w:r>
            <w:proofErr w:type="spellEnd"/>
            <w:r w:rsidR="00E25271" w:rsidRPr="00E25271">
              <w:rPr>
                <w:rFonts w:ascii="Verdana" w:hAnsi="Verdana"/>
                <w:sz w:val="16"/>
                <w:szCs w:val="16"/>
                <w:lang w:val="en-GB"/>
              </w:rPr>
              <w:t>.</w:t>
            </w:r>
            <w:r w:rsidR="000B1F58">
              <w:rPr>
                <w:rFonts w:ascii="Verdana" w:hAnsi="Verdana"/>
                <w:sz w:val="16"/>
                <w:szCs w:val="16"/>
                <w:lang w:val="en-GB"/>
              </w:rPr>
              <w:t xml:space="preserve"> They can prepare some questions in advance in order to ask them, during or after the speech. </w:t>
            </w:r>
          </w:p>
          <w:p w:rsidR="00CC620A" w:rsidRPr="000226A8" w:rsidRDefault="00CC620A" w:rsidP="00851D7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CC620A" w:rsidRPr="000226A8" w:rsidTr="00851D7B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CC620A" w:rsidRDefault="00CC620A" w:rsidP="00851D7B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   </w:t>
            </w:r>
            <w:r w:rsidR="00E25271">
              <w:rPr>
                <w:rFonts w:ascii="Verdana" w:hAnsi="Verdana"/>
                <w:sz w:val="16"/>
                <w:szCs w:val="16"/>
              </w:rPr>
              <w:t>The expert is going to show</w:t>
            </w:r>
            <w:r w:rsidR="000B1F58">
              <w:rPr>
                <w:rFonts w:ascii="Verdana" w:hAnsi="Verdana"/>
                <w:sz w:val="16"/>
                <w:szCs w:val="16"/>
              </w:rPr>
              <w:t xml:space="preserve"> a presentation, focusing on</w:t>
            </w:r>
            <w:r w:rsidR="00E25271">
              <w:rPr>
                <w:rFonts w:ascii="Verdana" w:hAnsi="Verdana"/>
                <w:sz w:val="16"/>
                <w:szCs w:val="16"/>
              </w:rPr>
              <w:t xml:space="preserve"> different technological tools that people can use to express themselves</w:t>
            </w:r>
            <w:r w:rsidR="000B1F58">
              <w:rPr>
                <w:rFonts w:ascii="Verdana" w:hAnsi="Verdana"/>
                <w:sz w:val="16"/>
                <w:szCs w:val="16"/>
              </w:rPr>
              <w:t>.</w:t>
            </w: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</w:t>
            </w:r>
          </w:p>
          <w:p w:rsidR="00CC620A" w:rsidRDefault="00CC620A" w:rsidP="00851D7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CC620A" w:rsidRDefault="00CC620A" w:rsidP="00851D7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CC620A" w:rsidRDefault="00CC620A" w:rsidP="00851D7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CC620A" w:rsidRDefault="00CC620A" w:rsidP="00851D7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CC620A" w:rsidRDefault="00CC620A" w:rsidP="00851D7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CC620A" w:rsidRDefault="00CC620A" w:rsidP="00851D7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CC620A" w:rsidRDefault="00CC620A" w:rsidP="00851D7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CC620A" w:rsidRPr="001A1C6F" w:rsidRDefault="00CC620A" w:rsidP="00851D7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CC620A" w:rsidRPr="00A7565C" w:rsidTr="000B1F58">
        <w:trPr>
          <w:trHeight w:val="453"/>
        </w:trPr>
        <w:tc>
          <w:tcPr>
            <w:tcW w:w="11199" w:type="dxa"/>
            <w:gridSpan w:val="12"/>
          </w:tcPr>
          <w:p w:rsidR="00CC620A" w:rsidRPr="00340A2B" w:rsidRDefault="00CC620A" w:rsidP="00851D7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CC620A" w:rsidRPr="00A7565C" w:rsidTr="000B1F58">
        <w:trPr>
          <w:trHeight w:val="435"/>
        </w:trPr>
        <w:tc>
          <w:tcPr>
            <w:tcW w:w="11199" w:type="dxa"/>
            <w:gridSpan w:val="12"/>
          </w:tcPr>
          <w:p w:rsidR="00CC620A" w:rsidRPr="007612F2" w:rsidRDefault="00CC620A" w:rsidP="00851D7B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CC620A" w:rsidRPr="00A7565C" w:rsidTr="000B1F58">
        <w:trPr>
          <w:trHeight w:val="435"/>
        </w:trPr>
        <w:tc>
          <w:tcPr>
            <w:tcW w:w="11199" w:type="dxa"/>
            <w:gridSpan w:val="12"/>
          </w:tcPr>
          <w:p w:rsidR="00CC620A" w:rsidRPr="00340A2B" w:rsidRDefault="00CC620A" w:rsidP="00851D7B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CC620A" w:rsidRPr="00A7565C" w:rsidTr="00851D7B">
        <w:trPr>
          <w:trHeight w:val="1119"/>
        </w:trPr>
        <w:tc>
          <w:tcPr>
            <w:tcW w:w="11199" w:type="dxa"/>
            <w:gridSpan w:val="12"/>
          </w:tcPr>
          <w:p w:rsidR="00CC620A" w:rsidRPr="001A1C6F" w:rsidRDefault="00CC620A" w:rsidP="00851D7B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Pr="001A1C6F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0B1F58">
              <w:rPr>
                <w:rFonts w:ascii="Verdana" w:hAnsi="Verdana"/>
                <w:sz w:val="16"/>
                <w:szCs w:val="16"/>
                <w:lang w:val="en-US"/>
              </w:rPr>
              <w:t xml:space="preserve"> Children will draw and write in the bubble map register</w:t>
            </w:r>
            <w:r w:rsidR="00C7453A">
              <w:rPr>
                <w:rFonts w:ascii="Verdana" w:hAnsi="Verdana"/>
                <w:sz w:val="16"/>
                <w:szCs w:val="16"/>
                <w:lang w:val="en-US"/>
              </w:rPr>
              <w:t xml:space="preserve"> in the books (Unit or L2), the technological tools they have identified after the speech and presentation of the expert.</w:t>
            </w:r>
            <w:r w:rsidR="00593AE3">
              <w:rPr>
                <w:rFonts w:ascii="Verdana" w:hAnsi="Verdana"/>
                <w:sz w:val="16"/>
                <w:szCs w:val="16"/>
                <w:lang w:val="en-US"/>
              </w:rPr>
              <w:t xml:space="preserve"> As </w:t>
            </w:r>
            <w:proofErr w:type="gramStart"/>
            <w:r w:rsidR="00593AE3">
              <w:rPr>
                <w:rFonts w:ascii="Verdana" w:hAnsi="Verdana"/>
                <w:sz w:val="16"/>
                <w:szCs w:val="16"/>
                <w:lang w:val="en-US"/>
              </w:rPr>
              <w:t>a homework</w:t>
            </w:r>
            <w:proofErr w:type="gramEnd"/>
            <w:r w:rsidR="00593AE3">
              <w:rPr>
                <w:rFonts w:ascii="Verdana" w:hAnsi="Verdana"/>
                <w:sz w:val="16"/>
                <w:szCs w:val="16"/>
                <w:lang w:val="en-US"/>
              </w:rPr>
              <w:t xml:space="preserve"> they can explain how to use those tools to express themselves.</w:t>
            </w:r>
          </w:p>
          <w:p w:rsidR="00CC620A" w:rsidRPr="001A1C6F" w:rsidRDefault="00CC620A" w:rsidP="00851D7B">
            <w:pPr>
              <w:pStyle w:val="Sinespaciado"/>
              <w:ind w:left="720"/>
              <w:rPr>
                <w:lang w:val="en-US"/>
              </w:rPr>
            </w:pPr>
          </w:p>
        </w:tc>
      </w:tr>
    </w:tbl>
    <w:p w:rsidR="00C420E6" w:rsidRDefault="00C420E6"/>
    <w:sectPr w:rsidR="00C420E6" w:rsidSect="0067753B">
      <w:footerReference w:type="default" r:id="rId5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593AE3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C620A"/>
    <w:rsid w:val="000B1F58"/>
    <w:rsid w:val="00593AE3"/>
    <w:rsid w:val="00C420E6"/>
    <w:rsid w:val="00C7453A"/>
    <w:rsid w:val="00CC620A"/>
    <w:rsid w:val="00E25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20A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C620A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Prrafodelista">
    <w:name w:val="List Paragraph"/>
    <w:basedOn w:val="Normal"/>
    <w:uiPriority w:val="34"/>
    <w:qFormat/>
    <w:rsid w:val="00CC620A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CC620A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C620A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NANDA</dc:creator>
  <cp:lastModifiedBy>NANDA</cp:lastModifiedBy>
  <cp:revision>2</cp:revision>
  <dcterms:created xsi:type="dcterms:W3CDTF">2013-05-19T16:34:00Z</dcterms:created>
  <dcterms:modified xsi:type="dcterms:W3CDTF">2013-05-19T17:26:00Z</dcterms:modified>
</cp:coreProperties>
</file>